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25" w:rsidRDefault="008A6325" w:rsidP="00EF66D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A6325" w:rsidRDefault="008A6325" w:rsidP="00EF66D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77CBF" w:rsidRDefault="00377CBF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i/>
          <w:sz w:val="24"/>
          <w:szCs w:val="24"/>
        </w:rPr>
      </w:pPr>
    </w:p>
    <w:p w:rsidR="00377CBF" w:rsidRDefault="00377CBF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i/>
          <w:sz w:val="24"/>
          <w:szCs w:val="24"/>
        </w:rPr>
      </w:pPr>
    </w:p>
    <w:p w:rsidR="00C012CC" w:rsidRPr="00C012CC" w:rsidRDefault="00C012CC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i/>
          <w:sz w:val="24"/>
          <w:szCs w:val="24"/>
        </w:rPr>
      </w:pPr>
      <w:bookmarkStart w:id="0" w:name="_GoBack"/>
      <w:r w:rsidRPr="00C012CC">
        <w:rPr>
          <w:rFonts w:asciiTheme="minorHAnsi" w:hAnsiTheme="minorHAnsi"/>
          <w:i/>
          <w:sz w:val="24"/>
          <w:szCs w:val="24"/>
        </w:rPr>
        <w:t>LICEO MUSICALE, PROFESSIONALE</w:t>
      </w:r>
      <w:r w:rsidR="0020532E">
        <w:rPr>
          <w:rFonts w:asciiTheme="minorHAnsi" w:hAnsiTheme="minorHAnsi"/>
          <w:i/>
          <w:sz w:val="24"/>
          <w:szCs w:val="24"/>
        </w:rPr>
        <w:t xml:space="preserve"> </w:t>
      </w:r>
      <w:proofErr w:type="gramStart"/>
      <w:r w:rsidR="0020532E">
        <w:rPr>
          <w:rFonts w:asciiTheme="minorHAnsi" w:hAnsiTheme="minorHAnsi"/>
          <w:i/>
          <w:sz w:val="24"/>
          <w:szCs w:val="24"/>
        </w:rPr>
        <w:t xml:space="preserve">E </w:t>
      </w:r>
      <w:r w:rsidRPr="00C012CC">
        <w:rPr>
          <w:rFonts w:asciiTheme="minorHAnsi" w:hAnsiTheme="minorHAnsi"/>
          <w:i/>
          <w:sz w:val="24"/>
          <w:szCs w:val="24"/>
        </w:rPr>
        <w:t xml:space="preserve"> TECNICO</w:t>
      </w:r>
      <w:proofErr w:type="gramEnd"/>
      <w:r w:rsidRPr="00C012CC">
        <w:rPr>
          <w:rFonts w:asciiTheme="minorHAnsi" w:hAnsiTheme="minorHAnsi"/>
          <w:i/>
          <w:sz w:val="24"/>
          <w:szCs w:val="24"/>
        </w:rPr>
        <w:t xml:space="preserve"> DELLA GRAFICA</w:t>
      </w:r>
    </w:p>
    <w:p w:rsidR="003E676C" w:rsidRDefault="003E676C" w:rsidP="003E676C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i/>
          <w:sz w:val="24"/>
          <w:lang w:eastAsia="en-US"/>
        </w:rPr>
      </w:pPr>
      <w:proofErr w:type="spellStart"/>
      <w:r w:rsidRPr="003E676C">
        <w:rPr>
          <w:rFonts w:asciiTheme="minorHAnsi" w:eastAsia="Calibri" w:hAnsiTheme="minorHAnsi" w:cs="Times New Roman"/>
          <w:i/>
          <w:sz w:val="24"/>
          <w:lang w:eastAsia="en-US"/>
        </w:rPr>
        <w:t>Fac</w:t>
      </w:r>
      <w:proofErr w:type="spellEnd"/>
      <w:r w:rsidRPr="003E676C">
        <w:rPr>
          <w:rFonts w:asciiTheme="minorHAnsi" w:eastAsia="Calibri" w:hAnsiTheme="minorHAnsi" w:cs="Times New Roman"/>
          <w:i/>
          <w:sz w:val="24"/>
          <w:lang w:eastAsia="en-US"/>
        </w:rPr>
        <w:t xml:space="preserve"> simile del modulo di adesione ai corsi </w:t>
      </w:r>
      <w:bookmarkEnd w:id="0"/>
    </w:p>
    <w:p w:rsidR="00C012CC" w:rsidRDefault="00C012CC" w:rsidP="003E676C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i/>
          <w:sz w:val="24"/>
          <w:lang w:eastAsia="en-US"/>
        </w:rPr>
      </w:pPr>
    </w:p>
    <w:p w:rsidR="00C012CC" w:rsidRDefault="00C012CC" w:rsidP="003E676C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sz w:val="24"/>
          <w:lang w:eastAsia="en-US"/>
        </w:rPr>
      </w:pPr>
    </w:p>
    <w:p w:rsidR="003E676C" w:rsidRPr="00732665" w:rsidRDefault="003E676C" w:rsidP="003E676C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sz w:val="24"/>
          <w:lang w:eastAsia="en-US"/>
        </w:rPr>
      </w:pPr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La presente comunicazione deve essere </w:t>
      </w:r>
      <w:r>
        <w:rPr>
          <w:rFonts w:asciiTheme="minorHAnsi" w:eastAsia="Calibri" w:hAnsiTheme="minorHAnsi" w:cs="Times New Roman"/>
          <w:sz w:val="24"/>
          <w:lang w:eastAsia="en-US"/>
        </w:rPr>
        <w:t xml:space="preserve">compilata e 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restituita, debitamente firmata dalla </w:t>
      </w:r>
      <w:proofErr w:type="gramStart"/>
      <w:r w:rsidRPr="00732665">
        <w:rPr>
          <w:rFonts w:asciiTheme="minorHAnsi" w:eastAsia="Calibri" w:hAnsiTheme="minorHAnsi" w:cs="Times New Roman"/>
          <w:sz w:val="24"/>
          <w:lang w:eastAsia="en-US"/>
        </w:rPr>
        <w:t>famiglia,  entro</w:t>
      </w:r>
      <w:proofErr w:type="gramEnd"/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 il 2</w:t>
      </w:r>
      <w:r>
        <w:rPr>
          <w:rFonts w:asciiTheme="minorHAnsi" w:eastAsia="Calibri" w:hAnsiTheme="minorHAnsi" w:cs="Times New Roman"/>
          <w:sz w:val="24"/>
          <w:lang w:eastAsia="en-US"/>
        </w:rPr>
        <w:t>4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 giugno 201</w:t>
      </w:r>
      <w:r w:rsidR="009D3F02">
        <w:rPr>
          <w:rFonts w:asciiTheme="minorHAnsi" w:eastAsia="Calibri" w:hAnsiTheme="minorHAnsi" w:cs="Times New Roman"/>
          <w:sz w:val="24"/>
          <w:lang w:eastAsia="en-US"/>
        </w:rPr>
        <w:t>6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>.</w:t>
      </w:r>
    </w:p>
    <w:p w:rsidR="003E676C" w:rsidRPr="00732665" w:rsidRDefault="003E676C" w:rsidP="003E676C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sz w:val="24"/>
          <w:lang w:eastAsia="en-US"/>
        </w:rPr>
      </w:pPr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La mancata riconsegna entro i termini stabiliti verrà considerata come rinuncia ad avvalersi.         </w:t>
      </w:r>
    </w:p>
    <w:p w:rsidR="003E676C" w:rsidRPr="00732665" w:rsidRDefault="003E676C" w:rsidP="003E676C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sz w:val="24"/>
          <w:lang w:eastAsia="en-US"/>
        </w:rPr>
      </w:pPr>
      <w:r>
        <w:rPr>
          <w:rFonts w:asciiTheme="minorHAnsi" w:hAnsiTheme="minorHAnsi"/>
          <w:sz w:val="24"/>
        </w:rPr>
        <w:t xml:space="preserve">Si ricorda che in </w:t>
      </w:r>
      <w:proofErr w:type="gramStart"/>
      <w:r>
        <w:rPr>
          <w:rFonts w:asciiTheme="minorHAnsi" w:hAnsiTheme="minorHAnsi"/>
          <w:sz w:val="24"/>
        </w:rPr>
        <w:t xml:space="preserve">caso </w:t>
      </w:r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 la</w:t>
      </w:r>
      <w:proofErr w:type="gramEnd"/>
      <w:r w:rsidRPr="00732665">
        <w:rPr>
          <w:rFonts w:asciiTheme="minorHAnsi" w:eastAsia="Calibri" w:hAnsiTheme="minorHAnsi" w:cs="Times New Roman"/>
          <w:sz w:val="24"/>
          <w:lang w:eastAsia="en-US"/>
        </w:rPr>
        <w:t xml:space="preserve"> famiglia scelga di avvalersi dell’offerta della Scuola e non provveda in proprio, la frequenza ai corsi  è OBBLIGATORIA.</w:t>
      </w:r>
    </w:p>
    <w:p w:rsidR="003E676C" w:rsidRPr="00732665" w:rsidRDefault="003E676C" w:rsidP="003E676C">
      <w:pPr>
        <w:tabs>
          <w:tab w:val="left" w:pos="1620"/>
          <w:tab w:val="left" w:pos="1800"/>
        </w:tabs>
        <w:spacing w:after="0" w:line="240" w:lineRule="auto"/>
        <w:ind w:right="-982"/>
        <w:jc w:val="both"/>
        <w:rPr>
          <w:rFonts w:asciiTheme="minorHAnsi" w:hAnsiTheme="minorHAnsi"/>
          <w:sz w:val="24"/>
          <w:szCs w:val="24"/>
        </w:rPr>
      </w:pP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Il/la sottoscritto/a ……………………………</w:t>
      </w:r>
      <w:proofErr w:type="gramStart"/>
      <w:r w:rsidRPr="00732665">
        <w:rPr>
          <w:rFonts w:asciiTheme="minorHAnsi" w:hAnsiTheme="minorHAnsi"/>
          <w:sz w:val="24"/>
          <w:szCs w:val="24"/>
        </w:rPr>
        <w:t>…….</w:t>
      </w:r>
      <w:proofErr w:type="gramEnd"/>
      <w:r w:rsidRPr="00732665">
        <w:rPr>
          <w:rFonts w:asciiTheme="minorHAnsi" w:hAnsiTheme="minorHAnsi"/>
          <w:sz w:val="24"/>
          <w:szCs w:val="24"/>
        </w:rPr>
        <w:t xml:space="preserve">, </w:t>
      </w: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proofErr w:type="gramStart"/>
      <w:r w:rsidRPr="00732665">
        <w:rPr>
          <w:rFonts w:asciiTheme="minorHAnsi" w:hAnsiTheme="minorHAnsi"/>
          <w:sz w:val="24"/>
          <w:szCs w:val="24"/>
        </w:rPr>
        <w:t>padre</w:t>
      </w:r>
      <w:proofErr w:type="gramEnd"/>
      <w:r w:rsidRPr="00732665">
        <w:rPr>
          <w:rFonts w:asciiTheme="minorHAnsi" w:hAnsiTheme="minorHAnsi"/>
          <w:sz w:val="24"/>
          <w:szCs w:val="24"/>
        </w:rPr>
        <w:t xml:space="preserve">/madre      dell’alunno …………………………………………………….. </w:t>
      </w:r>
      <w:proofErr w:type="gramStart"/>
      <w:r w:rsidRPr="00732665">
        <w:rPr>
          <w:rFonts w:asciiTheme="minorHAnsi" w:hAnsiTheme="minorHAnsi"/>
          <w:sz w:val="24"/>
          <w:szCs w:val="24"/>
        </w:rPr>
        <w:t>classe</w:t>
      </w:r>
      <w:proofErr w:type="gramEnd"/>
      <w:r w:rsidRPr="00732665">
        <w:rPr>
          <w:rFonts w:asciiTheme="minorHAnsi" w:hAnsiTheme="minorHAnsi"/>
          <w:sz w:val="24"/>
          <w:szCs w:val="24"/>
        </w:rPr>
        <w:t>…………… sezione……  Indirizzo ….</w:t>
      </w: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732665">
        <w:rPr>
          <w:rFonts w:asciiTheme="minorHAnsi" w:hAnsiTheme="minorHAnsi"/>
          <w:sz w:val="24"/>
          <w:szCs w:val="24"/>
        </w:rPr>
        <w:t>dichiara</w:t>
      </w:r>
      <w:proofErr w:type="gramEnd"/>
      <w:r w:rsidRPr="00732665">
        <w:rPr>
          <w:rFonts w:asciiTheme="minorHAnsi" w:hAnsiTheme="minorHAnsi"/>
          <w:sz w:val="24"/>
          <w:szCs w:val="24"/>
        </w:rPr>
        <w:t>:</w:t>
      </w: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610157" w:rsidRPr="00732665" w:rsidRDefault="00610157" w:rsidP="00610157">
      <w:pPr>
        <w:numPr>
          <w:ilvl w:val="0"/>
          <w:numId w:val="1"/>
        </w:numPr>
        <w:tabs>
          <w:tab w:val="left" w:pos="1620"/>
          <w:tab w:val="left" w:pos="1800"/>
        </w:tabs>
        <w:spacing w:after="0" w:line="240" w:lineRule="auto"/>
        <w:ind w:left="0" w:right="-622" w:firstLine="0"/>
        <w:rPr>
          <w:rFonts w:asciiTheme="minorHAnsi" w:hAnsiTheme="minorHAnsi"/>
          <w:sz w:val="24"/>
          <w:szCs w:val="24"/>
        </w:rPr>
      </w:pPr>
      <w:proofErr w:type="gramStart"/>
      <w:r w:rsidRPr="00732665">
        <w:rPr>
          <w:rFonts w:asciiTheme="minorHAnsi" w:hAnsiTheme="minorHAnsi"/>
          <w:sz w:val="24"/>
          <w:szCs w:val="24"/>
        </w:rPr>
        <w:t>di</w:t>
      </w:r>
      <w:proofErr w:type="gramEnd"/>
      <w:r w:rsidRPr="00732665">
        <w:rPr>
          <w:rFonts w:asciiTheme="minorHAnsi" w:hAnsiTheme="minorHAnsi"/>
          <w:sz w:val="24"/>
          <w:szCs w:val="24"/>
        </w:rPr>
        <w:t xml:space="preserve"> provvedere in proprio al recupero delle carenze comunicate dal Consiglio di Classe</w:t>
      </w: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proofErr w:type="gramStart"/>
      <w:r w:rsidRPr="00732665">
        <w:rPr>
          <w:rFonts w:asciiTheme="minorHAnsi" w:hAnsiTheme="minorHAnsi"/>
          <w:sz w:val="24"/>
          <w:szCs w:val="24"/>
        </w:rPr>
        <w:t>oppure</w:t>
      </w:r>
      <w:proofErr w:type="gramEnd"/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610157" w:rsidRPr="00732665" w:rsidRDefault="00610157" w:rsidP="00610157">
      <w:pPr>
        <w:numPr>
          <w:ilvl w:val="0"/>
          <w:numId w:val="1"/>
        </w:numPr>
        <w:tabs>
          <w:tab w:val="left" w:pos="1620"/>
          <w:tab w:val="left" w:pos="1800"/>
        </w:tabs>
        <w:spacing w:after="0" w:line="240" w:lineRule="auto"/>
        <w:ind w:left="0" w:right="142" w:firstLine="0"/>
        <w:rPr>
          <w:rFonts w:asciiTheme="minorHAnsi" w:hAnsiTheme="minorHAnsi"/>
          <w:sz w:val="24"/>
          <w:szCs w:val="24"/>
        </w:rPr>
      </w:pPr>
      <w:proofErr w:type="gramStart"/>
      <w:r w:rsidRPr="00732665">
        <w:rPr>
          <w:rFonts w:asciiTheme="minorHAnsi" w:hAnsiTheme="minorHAnsi"/>
          <w:sz w:val="24"/>
          <w:szCs w:val="24"/>
        </w:rPr>
        <w:t>di</w:t>
      </w:r>
      <w:proofErr w:type="gramEnd"/>
      <w:r w:rsidRPr="00732665">
        <w:rPr>
          <w:rFonts w:asciiTheme="minorHAnsi" w:hAnsiTheme="minorHAnsi"/>
          <w:sz w:val="24"/>
          <w:szCs w:val="24"/>
        </w:rPr>
        <w:t xml:space="preserve"> avvalersi delle attività estive di recupero organizzate dalla Scuola e indica, in ordine di priorità, i corsi fra quelli sotto indicati:</w:t>
      </w: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left="2302" w:right="-622"/>
        <w:rPr>
          <w:rFonts w:asciiTheme="minorHAnsi" w:hAnsiTheme="minorHAnsi"/>
          <w:sz w:val="24"/>
          <w:szCs w:val="24"/>
        </w:rPr>
      </w:pPr>
    </w:p>
    <w:p w:rsidR="00610157" w:rsidRPr="00732665" w:rsidRDefault="00610157" w:rsidP="00610157">
      <w:pPr>
        <w:numPr>
          <w:ilvl w:val="0"/>
          <w:numId w:val="2"/>
        </w:num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…………………………………….</w:t>
      </w: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left="2302" w:right="-622"/>
        <w:rPr>
          <w:rFonts w:asciiTheme="minorHAnsi" w:hAnsiTheme="minorHAnsi"/>
          <w:sz w:val="24"/>
          <w:szCs w:val="24"/>
        </w:rPr>
      </w:pPr>
    </w:p>
    <w:p w:rsidR="00610157" w:rsidRPr="00732665" w:rsidRDefault="00610157" w:rsidP="00610157">
      <w:pPr>
        <w:numPr>
          <w:ilvl w:val="0"/>
          <w:numId w:val="2"/>
        </w:num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  <w:r w:rsidRPr="00732665">
        <w:rPr>
          <w:rFonts w:asciiTheme="minorHAnsi" w:hAnsiTheme="minorHAnsi"/>
          <w:sz w:val="24"/>
          <w:szCs w:val="24"/>
        </w:rPr>
        <w:t>…………………………………….</w:t>
      </w: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610157" w:rsidRPr="00732665" w:rsidRDefault="00610157" w:rsidP="00610157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</w:p>
    <w:p w:rsidR="00610157" w:rsidRDefault="003E676C" w:rsidP="003E676C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Data …………………….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10157" w:rsidRPr="00732665">
        <w:rPr>
          <w:rFonts w:asciiTheme="minorHAnsi" w:hAnsiTheme="minorHAnsi"/>
          <w:sz w:val="24"/>
          <w:szCs w:val="24"/>
        </w:rPr>
        <w:t>Firma ……………………………</w:t>
      </w:r>
    </w:p>
    <w:p w:rsidR="008A144B" w:rsidRDefault="008A144B" w:rsidP="003E676C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</w:p>
    <w:p w:rsidR="008A144B" w:rsidRDefault="008A144B" w:rsidP="003E676C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</w:p>
    <w:p w:rsidR="008A144B" w:rsidRDefault="008A144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8A144B" w:rsidSect="008A6325">
      <w:headerReference w:type="first" r:id="rId7"/>
      <w:footerReference w:type="first" r:id="rId8"/>
      <w:pgSz w:w="11906" w:h="16838"/>
      <w:pgMar w:top="1276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00" w:rsidRDefault="00FC5D00" w:rsidP="005412BC">
      <w:pPr>
        <w:spacing w:after="0" w:line="240" w:lineRule="auto"/>
      </w:pPr>
      <w:r>
        <w:separator/>
      </w:r>
    </w:p>
  </w:endnote>
  <w:endnote w:type="continuationSeparator" w:id="0">
    <w:p w:rsidR="00FC5D00" w:rsidRDefault="00FC5D00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517"/>
      <w:gridCol w:w="2366"/>
      <w:gridCol w:w="2351"/>
      <w:gridCol w:w="2078"/>
      <w:gridCol w:w="1825"/>
    </w:tblGrid>
    <w:tr w:rsidR="005412B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1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2" name="Immagine 2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3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4" name="Immagine 4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 w:rsidR="003744DA"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C0133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5" name="Immagine 5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5412BC" w:rsidRPr="005412BC" w:rsidRDefault="00FC5D00" w:rsidP="007041F6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500.55pt;margin-top:-76.3pt;width:25.5pt;height:94.5pt;z-index:2516561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" o:allowincell="f" strokecolor="white">
          <v:textbox style="layout-flow:vertical;mso-layout-flow-alt:bottom-to-top">
            <w:txbxContent>
              <w:p w:rsidR="005412BC" w:rsidRPr="00EC55A3" w:rsidRDefault="005412BC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000974">
      <w:rPr>
        <w:sz w:val="16"/>
        <w:szCs w:val="16"/>
      </w:rPr>
      <w:t xml:space="preserve">         </w:t>
    </w:r>
    <w:r w:rsidR="005412BC" w:rsidRPr="00846412">
      <w:rPr>
        <w:sz w:val="16"/>
        <w:szCs w:val="16"/>
      </w:rPr>
      <w:t xml:space="preserve">SEDE </w:t>
    </w:r>
    <w:proofErr w:type="spellStart"/>
    <w:proofErr w:type="gramStart"/>
    <w:r w:rsidR="005412BC" w:rsidRPr="00846412">
      <w:rPr>
        <w:sz w:val="16"/>
        <w:szCs w:val="16"/>
      </w:rPr>
      <w:t>CENTRALE</w:t>
    </w:r>
    <w:r w:rsidR="005412BC" w:rsidRPr="005412BC">
      <w:rPr>
        <w:sz w:val="16"/>
        <w:szCs w:val="16"/>
      </w:rPr>
      <w:t>:P.zza</w:t>
    </w:r>
    <w:proofErr w:type="spellEnd"/>
    <w:proofErr w:type="gramEnd"/>
    <w:r w:rsidR="005412BC" w:rsidRPr="005412BC">
      <w:rPr>
        <w:sz w:val="16"/>
        <w:szCs w:val="16"/>
      </w:rPr>
      <w:t xml:space="preserve"> De Maria 31, 58100 Grosseto  Tel. 0564 26010  Fax  0564 26257  Mail: </w:t>
    </w:r>
    <w:hyperlink r:id="rId6" w:history="1">
      <w:r w:rsidR="005412BC" w:rsidRPr="005412BC">
        <w:rPr>
          <w:rStyle w:val="Collegamentoipertestuale"/>
          <w:sz w:val="16"/>
          <w:szCs w:val="16"/>
        </w:rPr>
        <w:t>GRIS01200Q@ISTRUZIONE.IT</w:t>
      </w:r>
    </w:hyperlink>
    <w:r w:rsidR="00893261">
      <w:rPr>
        <w:sz w:val="16"/>
        <w:szCs w:val="16"/>
      </w:rPr>
      <w:t xml:space="preserve">Sito web: </w:t>
    </w:r>
    <w:hyperlink r:id="rId7" w:history="1">
      <w:r w:rsidR="007041F6" w:rsidRPr="00216AA5">
        <w:rPr>
          <w:rStyle w:val="Collegamentoipertestuale"/>
          <w:sz w:val="16"/>
          <w:szCs w:val="16"/>
        </w:rPr>
        <w:t>www.polobianciardigrosseto.it</w:t>
      </w:r>
    </w:hyperlink>
  </w:p>
  <w:p w:rsidR="005412BC" w:rsidRDefault="005412BC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00" w:rsidRDefault="00FC5D00" w:rsidP="005412BC">
      <w:pPr>
        <w:spacing w:after="0" w:line="240" w:lineRule="auto"/>
      </w:pPr>
      <w:r>
        <w:separator/>
      </w:r>
    </w:p>
  </w:footnote>
  <w:footnote w:type="continuationSeparator" w:id="0">
    <w:p w:rsidR="00FC5D00" w:rsidRDefault="00FC5D00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Pr="00A652A9" w:rsidRDefault="00EC0133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7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="005412BC"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="005412BC" w:rsidRPr="00A652A9">
      <w:rPr>
        <w:rFonts w:ascii="Times New Roman" w:hAnsi="Times New Roman"/>
        <w:color w:val="696A6C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="005412BC"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="005412BC"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="005412BC"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w w:val="112"/>
        <w:sz w:val="27"/>
        <w:szCs w:val="27"/>
      </w:rPr>
      <w:t>E</w:t>
    </w:r>
    <w:r w:rsidR="00E34F64">
      <w:rPr>
        <w:rFonts w:ascii="Times New Roman" w:hAnsi="Times New Roman"/>
        <w:color w:val="696A6C"/>
        <w:w w:val="112"/>
        <w:sz w:val="27"/>
        <w:szCs w:val="27"/>
      </w:rPr>
      <w:tab/>
    </w:r>
  </w:p>
  <w:p w:rsidR="005412BC" w:rsidRDefault="005412BC" w:rsidP="00A8166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/>
        <w:color w:val="696A6C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5412BC" w:rsidRPr="0003715C" w:rsidRDefault="005412BC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>”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FB42F9" w:rsidRPr="00FB42F9" w:rsidRDefault="00FC5D00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>
      <w:rPr>
        <w:noProof/>
        <w:lang w:eastAsia="it-IT"/>
      </w:rPr>
      <w:pict>
        <v:shape id="Freeform 3" o:spid="_x0000_s2050" style="position:absolute;left:0;text-align:left;margin-left:89.95pt;margin-top:3.75pt;width:386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" o:allowincell="f" path="m,l7740,e" filled="f" strokecolor="#696a6c" strokeweight=".4025mm">
          <v:path arrowok="t" o:connecttype="custom" o:connectlocs="0,0;4914265,0" o:connectangles="0,0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37B"/>
    <w:multiLevelType w:val="hybridMultilevel"/>
    <w:tmpl w:val="497A470C"/>
    <w:lvl w:ilvl="0" w:tplc="AB94E28A">
      <w:numFmt w:val="bullet"/>
      <w:lvlText w:val=""/>
      <w:lvlJc w:val="left"/>
      <w:pPr>
        <w:tabs>
          <w:tab w:val="num" w:pos="240"/>
        </w:tabs>
        <w:ind w:left="240" w:hanging="42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D2D32C9"/>
    <w:multiLevelType w:val="hybridMultilevel"/>
    <w:tmpl w:val="0E24C50E"/>
    <w:lvl w:ilvl="0" w:tplc="0410000F">
      <w:start w:val="1"/>
      <w:numFmt w:val="decimal"/>
      <w:lvlText w:val="%1."/>
      <w:lvlJc w:val="left"/>
      <w:pPr>
        <w:ind w:left="2302" w:hanging="360"/>
      </w:pPr>
    </w:lvl>
    <w:lvl w:ilvl="1" w:tplc="04100019" w:tentative="1">
      <w:start w:val="1"/>
      <w:numFmt w:val="lowerLetter"/>
      <w:lvlText w:val="%2."/>
      <w:lvlJc w:val="left"/>
      <w:pPr>
        <w:ind w:left="3022" w:hanging="360"/>
      </w:pPr>
    </w:lvl>
    <w:lvl w:ilvl="2" w:tplc="0410001B" w:tentative="1">
      <w:start w:val="1"/>
      <w:numFmt w:val="lowerRoman"/>
      <w:lvlText w:val="%3."/>
      <w:lvlJc w:val="right"/>
      <w:pPr>
        <w:ind w:left="3742" w:hanging="180"/>
      </w:pPr>
    </w:lvl>
    <w:lvl w:ilvl="3" w:tplc="0410000F" w:tentative="1">
      <w:start w:val="1"/>
      <w:numFmt w:val="decimal"/>
      <w:lvlText w:val="%4."/>
      <w:lvlJc w:val="left"/>
      <w:pPr>
        <w:ind w:left="4462" w:hanging="360"/>
      </w:pPr>
    </w:lvl>
    <w:lvl w:ilvl="4" w:tplc="04100019" w:tentative="1">
      <w:start w:val="1"/>
      <w:numFmt w:val="lowerLetter"/>
      <w:lvlText w:val="%5."/>
      <w:lvlJc w:val="left"/>
      <w:pPr>
        <w:ind w:left="5182" w:hanging="360"/>
      </w:pPr>
    </w:lvl>
    <w:lvl w:ilvl="5" w:tplc="0410001B" w:tentative="1">
      <w:start w:val="1"/>
      <w:numFmt w:val="lowerRoman"/>
      <w:lvlText w:val="%6."/>
      <w:lvlJc w:val="right"/>
      <w:pPr>
        <w:ind w:left="5902" w:hanging="180"/>
      </w:pPr>
    </w:lvl>
    <w:lvl w:ilvl="6" w:tplc="0410000F" w:tentative="1">
      <w:start w:val="1"/>
      <w:numFmt w:val="decimal"/>
      <w:lvlText w:val="%7."/>
      <w:lvlJc w:val="left"/>
      <w:pPr>
        <w:ind w:left="6622" w:hanging="360"/>
      </w:pPr>
    </w:lvl>
    <w:lvl w:ilvl="7" w:tplc="04100019" w:tentative="1">
      <w:start w:val="1"/>
      <w:numFmt w:val="lowerLetter"/>
      <w:lvlText w:val="%8."/>
      <w:lvlJc w:val="left"/>
      <w:pPr>
        <w:ind w:left="7342" w:hanging="360"/>
      </w:pPr>
    </w:lvl>
    <w:lvl w:ilvl="8" w:tplc="0410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2" w15:restartNumberingAfterBreak="0">
    <w:nsid w:val="50A5087F"/>
    <w:multiLevelType w:val="hybridMultilevel"/>
    <w:tmpl w:val="F38E427A"/>
    <w:lvl w:ilvl="0" w:tplc="2DF0C10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BB0"/>
    <w:rsid w:val="00000974"/>
    <w:rsid w:val="0003715C"/>
    <w:rsid w:val="00052852"/>
    <w:rsid w:val="000621EE"/>
    <w:rsid w:val="0006320B"/>
    <w:rsid w:val="0007240B"/>
    <w:rsid w:val="000764EC"/>
    <w:rsid w:val="000E4C30"/>
    <w:rsid w:val="000F0C35"/>
    <w:rsid w:val="0011763F"/>
    <w:rsid w:val="00140D0E"/>
    <w:rsid w:val="001E5794"/>
    <w:rsid w:val="0020532E"/>
    <w:rsid w:val="00254DC0"/>
    <w:rsid w:val="00285EAB"/>
    <w:rsid w:val="002A0904"/>
    <w:rsid w:val="002F0B2F"/>
    <w:rsid w:val="00336FB6"/>
    <w:rsid w:val="003545CA"/>
    <w:rsid w:val="003744DA"/>
    <w:rsid w:val="00374B2C"/>
    <w:rsid w:val="00377CBF"/>
    <w:rsid w:val="003800FD"/>
    <w:rsid w:val="00395BC3"/>
    <w:rsid w:val="00397ADA"/>
    <w:rsid w:val="003A0A0F"/>
    <w:rsid w:val="003D0CEF"/>
    <w:rsid w:val="003E288A"/>
    <w:rsid w:val="003E676C"/>
    <w:rsid w:val="003F0C54"/>
    <w:rsid w:val="00427F70"/>
    <w:rsid w:val="004462CF"/>
    <w:rsid w:val="00472E91"/>
    <w:rsid w:val="00475529"/>
    <w:rsid w:val="004B3151"/>
    <w:rsid w:val="004D009F"/>
    <w:rsid w:val="004F0FA7"/>
    <w:rsid w:val="004F1A4A"/>
    <w:rsid w:val="00515BAE"/>
    <w:rsid w:val="005401B1"/>
    <w:rsid w:val="005412BC"/>
    <w:rsid w:val="00593A1D"/>
    <w:rsid w:val="005A1D5B"/>
    <w:rsid w:val="005D41B7"/>
    <w:rsid w:val="00604DEB"/>
    <w:rsid w:val="00610157"/>
    <w:rsid w:val="00667AF5"/>
    <w:rsid w:val="00670718"/>
    <w:rsid w:val="006C726E"/>
    <w:rsid w:val="006D7E16"/>
    <w:rsid w:val="006E5619"/>
    <w:rsid w:val="006F1507"/>
    <w:rsid w:val="007041F6"/>
    <w:rsid w:val="00732665"/>
    <w:rsid w:val="00752B01"/>
    <w:rsid w:val="00777464"/>
    <w:rsid w:val="007B01EC"/>
    <w:rsid w:val="007B056E"/>
    <w:rsid w:val="007C4C13"/>
    <w:rsid w:val="007C63B8"/>
    <w:rsid w:val="007D412E"/>
    <w:rsid w:val="007D5DC8"/>
    <w:rsid w:val="007D77D2"/>
    <w:rsid w:val="007F5A31"/>
    <w:rsid w:val="007F60F2"/>
    <w:rsid w:val="00815001"/>
    <w:rsid w:val="00824834"/>
    <w:rsid w:val="008252D8"/>
    <w:rsid w:val="00836384"/>
    <w:rsid w:val="00837D1E"/>
    <w:rsid w:val="00846412"/>
    <w:rsid w:val="00893261"/>
    <w:rsid w:val="008A144B"/>
    <w:rsid w:val="008A6325"/>
    <w:rsid w:val="008B3238"/>
    <w:rsid w:val="008E1C38"/>
    <w:rsid w:val="00917C67"/>
    <w:rsid w:val="00953528"/>
    <w:rsid w:val="0097030A"/>
    <w:rsid w:val="00973B13"/>
    <w:rsid w:val="009D3F02"/>
    <w:rsid w:val="009E1819"/>
    <w:rsid w:val="00A029C3"/>
    <w:rsid w:val="00A44C88"/>
    <w:rsid w:val="00A64355"/>
    <w:rsid w:val="00A81660"/>
    <w:rsid w:val="00A8445E"/>
    <w:rsid w:val="00AB3FDB"/>
    <w:rsid w:val="00AC25FE"/>
    <w:rsid w:val="00B3069F"/>
    <w:rsid w:val="00B40A71"/>
    <w:rsid w:val="00B4575D"/>
    <w:rsid w:val="00B54E2E"/>
    <w:rsid w:val="00B76F89"/>
    <w:rsid w:val="00BA46DD"/>
    <w:rsid w:val="00C0100E"/>
    <w:rsid w:val="00C012CC"/>
    <w:rsid w:val="00C04CC1"/>
    <w:rsid w:val="00C66842"/>
    <w:rsid w:val="00C77D88"/>
    <w:rsid w:val="00C93BB0"/>
    <w:rsid w:val="00CB1958"/>
    <w:rsid w:val="00CE1FFE"/>
    <w:rsid w:val="00CF7E5B"/>
    <w:rsid w:val="00D004D9"/>
    <w:rsid w:val="00D104DD"/>
    <w:rsid w:val="00D75C52"/>
    <w:rsid w:val="00DC6B81"/>
    <w:rsid w:val="00E05B73"/>
    <w:rsid w:val="00E22E3D"/>
    <w:rsid w:val="00E34F64"/>
    <w:rsid w:val="00E55F9A"/>
    <w:rsid w:val="00EB2165"/>
    <w:rsid w:val="00EC0133"/>
    <w:rsid w:val="00EC1A1D"/>
    <w:rsid w:val="00ED7920"/>
    <w:rsid w:val="00EE2358"/>
    <w:rsid w:val="00EF66D0"/>
    <w:rsid w:val="00F17304"/>
    <w:rsid w:val="00F64E3A"/>
    <w:rsid w:val="00F8205F"/>
    <w:rsid w:val="00FB42F9"/>
    <w:rsid w:val="00FC097D"/>
    <w:rsid w:val="00FC20F2"/>
    <w:rsid w:val="00FC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EC5F2EFB-D05F-4981-93E6-DB5C27A1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89"/>
    <w:pPr>
      <w:spacing w:after="200" w:line="276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610157"/>
    <w:pPr>
      <w:keepNext/>
      <w:spacing w:after="0" w:line="240" w:lineRule="auto"/>
      <w:jc w:val="right"/>
      <w:outlineLvl w:val="7"/>
    </w:pPr>
    <w:rPr>
      <w:rFonts w:ascii="Verdana" w:eastAsia="Times New Roman" w:hAnsi="Verdana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610157"/>
    <w:rPr>
      <w:rFonts w:ascii="Verdana" w:eastAsia="Times New Roman" w:hAnsi="Verdana" w:cs="Arial"/>
      <w:b/>
      <w:bCs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610157"/>
    <w:pPr>
      <w:spacing w:after="0" w:line="360" w:lineRule="auto"/>
      <w:ind w:left="-180"/>
    </w:pPr>
    <w:rPr>
      <w:rFonts w:ascii="Verdana" w:eastAsia="Times New Roman" w:hAnsi="Verdana" w:cs="Arial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10157"/>
    <w:rPr>
      <w:rFonts w:ascii="Verdana" w:eastAsia="Times New Roman" w:hAnsi="Verdana" w:cs="Arial"/>
      <w:sz w:val="22"/>
      <w:szCs w:val="24"/>
    </w:rPr>
  </w:style>
  <w:style w:type="paragraph" w:styleId="Testodelblocco">
    <w:name w:val="Block Text"/>
    <w:basedOn w:val="Normale"/>
    <w:semiHidden/>
    <w:rsid w:val="00610157"/>
    <w:pPr>
      <w:spacing w:after="0" w:line="240" w:lineRule="auto"/>
      <w:ind w:left="-540" w:right="-262"/>
      <w:jc w:val="both"/>
    </w:pPr>
    <w:rPr>
      <w:rFonts w:ascii="Verdana" w:eastAsia="Times New Roman" w:hAnsi="Verdana" w:cs="Arial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610157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0764EC"/>
    <w:pPr>
      <w:spacing w:after="0" w:line="240" w:lineRule="auto"/>
      <w:jc w:val="center"/>
    </w:pPr>
    <w:rPr>
      <w:rFonts w:ascii="Bookman Old Style" w:eastAsia="Times New Roman" w:hAnsi="Bookman Old Style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764EC"/>
    <w:rPr>
      <w:rFonts w:ascii="Bookman Old Style" w:eastAsia="Times New Roman" w:hAnsi="Bookman Old Style"/>
      <w:b/>
      <w:sz w:val="28"/>
    </w:rPr>
  </w:style>
  <w:style w:type="paragraph" w:styleId="Paragrafoelenco">
    <w:name w:val="List Paragraph"/>
    <w:basedOn w:val="Normale"/>
    <w:uiPriority w:val="34"/>
    <w:qFormat/>
    <w:rsid w:val="0051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936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TamaraC</cp:lastModifiedBy>
  <cp:revision>2</cp:revision>
  <cp:lastPrinted>2016-05-24T12:50:00Z</cp:lastPrinted>
  <dcterms:created xsi:type="dcterms:W3CDTF">2016-05-24T12:56:00Z</dcterms:created>
  <dcterms:modified xsi:type="dcterms:W3CDTF">2016-05-24T12:56:00Z</dcterms:modified>
</cp:coreProperties>
</file>